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08CF" w:rsidRPr="005308CF" w:rsidRDefault="007D709B" w:rsidP="005024B5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08CF">
        <w:rPr>
          <w:rFonts w:ascii="Times New Roman" w:hAnsi="Times New Roman" w:cs="Times New Roman"/>
          <w:b/>
          <w:sz w:val="24"/>
          <w:szCs w:val="24"/>
        </w:rPr>
        <w:t>Муниципальное бюджетное</w:t>
      </w:r>
      <w:r w:rsidR="005308CF" w:rsidRPr="005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08CF">
        <w:rPr>
          <w:rFonts w:ascii="Times New Roman" w:hAnsi="Times New Roman" w:cs="Times New Roman"/>
          <w:b/>
          <w:sz w:val="24"/>
          <w:szCs w:val="24"/>
        </w:rPr>
        <w:t xml:space="preserve"> учреждение </w:t>
      </w:r>
    </w:p>
    <w:p w:rsidR="00E519BD" w:rsidRDefault="005308CF" w:rsidP="00502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5308C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24B5" w:rsidRPr="005308CF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5308CF">
        <w:rPr>
          <w:rFonts w:ascii="Times New Roman" w:hAnsi="Times New Roman" w:cs="Times New Roman"/>
          <w:b/>
          <w:sz w:val="24"/>
          <w:szCs w:val="24"/>
        </w:rPr>
        <w:t>С</w:t>
      </w:r>
      <w:r w:rsidR="00BD5A7B" w:rsidRPr="005308CF">
        <w:rPr>
          <w:rFonts w:ascii="Times New Roman" w:hAnsi="Times New Roman" w:cs="Times New Roman"/>
          <w:b/>
          <w:sz w:val="24"/>
          <w:szCs w:val="24"/>
        </w:rPr>
        <w:t>портивная школа</w:t>
      </w:r>
      <w:r w:rsidRPr="005308CF">
        <w:rPr>
          <w:rFonts w:ascii="Times New Roman" w:hAnsi="Times New Roman" w:cs="Times New Roman"/>
          <w:b/>
          <w:sz w:val="24"/>
          <w:szCs w:val="24"/>
        </w:rPr>
        <w:t xml:space="preserve"> города Черногорска</w:t>
      </w:r>
      <w:r w:rsidR="005024B5" w:rsidRPr="005308CF">
        <w:rPr>
          <w:rFonts w:ascii="Times New Roman" w:hAnsi="Times New Roman" w:cs="Times New Roman"/>
          <w:b/>
          <w:sz w:val="24"/>
          <w:szCs w:val="24"/>
        </w:rPr>
        <w:t>»</w:t>
      </w:r>
    </w:p>
    <w:p w:rsidR="005308CF" w:rsidRDefault="005308CF" w:rsidP="00502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308CF" w:rsidTr="005308CF">
        <w:trPr>
          <w:trHeight w:val="301"/>
        </w:trPr>
        <w:tc>
          <w:tcPr>
            <w:tcW w:w="4785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FD">
              <w:rPr>
                <w:rFonts w:ascii="Times New Roman" w:hAnsi="Times New Roman"/>
              </w:rPr>
              <w:t>Принято</w:t>
            </w:r>
            <w:r>
              <w:rPr>
                <w:rFonts w:ascii="Times New Roman" w:hAnsi="Times New Roman"/>
              </w:rPr>
              <w:t xml:space="preserve"> общим собранием</w:t>
            </w:r>
            <w:r w:rsidRPr="00757AFD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786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</w:t>
            </w:r>
            <w:r w:rsidRPr="00757AFD">
              <w:rPr>
                <w:rFonts w:ascii="Times New Roman" w:hAnsi="Times New Roman"/>
              </w:rPr>
              <w:t>Утверждено</w:t>
            </w:r>
            <w:r>
              <w:rPr>
                <w:rFonts w:ascii="Times New Roman" w:hAnsi="Times New Roman"/>
              </w:rPr>
              <w:t xml:space="preserve"> приказом </w:t>
            </w:r>
          </w:p>
        </w:tc>
      </w:tr>
      <w:tr w:rsidR="005308CF" w:rsidTr="005308CF">
        <w:tc>
          <w:tcPr>
            <w:tcW w:w="4785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работников МБУ «СШ города Черногорска»</w:t>
            </w:r>
          </w:p>
        </w:tc>
        <w:tc>
          <w:tcPr>
            <w:tcW w:w="4786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     директора МБУ «СШ города Черногорска»</w:t>
            </w:r>
          </w:p>
        </w:tc>
      </w:tr>
      <w:tr w:rsidR="005308CF" w:rsidTr="005308CF">
        <w:tc>
          <w:tcPr>
            <w:tcW w:w="4785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57AFD">
              <w:rPr>
                <w:rFonts w:ascii="Times New Roman" w:hAnsi="Times New Roman"/>
              </w:rPr>
              <w:t xml:space="preserve">протокол от </w:t>
            </w:r>
            <w:r>
              <w:rPr>
                <w:rFonts w:ascii="Times New Roman" w:hAnsi="Times New Roman"/>
              </w:rPr>
              <w:t>15.06.2021</w:t>
            </w:r>
            <w:r w:rsidRPr="00757AFD">
              <w:rPr>
                <w:rFonts w:ascii="Times New Roman" w:hAnsi="Times New Roman"/>
              </w:rPr>
              <w:t xml:space="preserve">  № 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4786" w:type="dxa"/>
          </w:tcPr>
          <w:p w:rsidR="005308CF" w:rsidRDefault="005308CF" w:rsidP="005308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от 18.06.2021 г.  №76</w:t>
            </w:r>
          </w:p>
        </w:tc>
      </w:tr>
    </w:tbl>
    <w:p w:rsidR="005308CF" w:rsidRDefault="005308CF" w:rsidP="005024B5">
      <w:pPr>
        <w:spacing w:after="0" w:line="240" w:lineRule="atLeas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601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6096"/>
        <w:gridCol w:w="3827"/>
      </w:tblGrid>
      <w:tr w:rsidR="005024B5" w:rsidRPr="00757AFD" w:rsidTr="005308CF">
        <w:tc>
          <w:tcPr>
            <w:tcW w:w="6096" w:type="dxa"/>
          </w:tcPr>
          <w:p w:rsidR="005024B5" w:rsidRPr="00757AFD" w:rsidRDefault="005024B5" w:rsidP="005308CF">
            <w:pPr>
              <w:spacing w:after="0" w:line="240" w:lineRule="auto"/>
              <w:rPr>
                <w:rFonts w:ascii="Times New Roman" w:hAnsi="Times New Roman"/>
              </w:rPr>
            </w:pPr>
            <w:r w:rsidRPr="00757AFD">
              <w:rPr>
                <w:rFonts w:ascii="Times New Roman" w:hAnsi="Times New Roman"/>
              </w:rPr>
              <w:t xml:space="preserve">                                                                                       </w:t>
            </w:r>
          </w:p>
        </w:tc>
        <w:tc>
          <w:tcPr>
            <w:tcW w:w="3827" w:type="dxa"/>
          </w:tcPr>
          <w:p w:rsidR="005308CF" w:rsidRDefault="005308CF" w:rsidP="005308CF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5024B5" w:rsidRPr="00757AFD" w:rsidRDefault="005308CF" w:rsidP="005308C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</w:p>
        </w:tc>
      </w:tr>
    </w:tbl>
    <w:p w:rsidR="005308CF" w:rsidRDefault="008915BE" w:rsidP="0089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Антикоррупционная пол</w:t>
      </w:r>
      <w:r w:rsidR="009A1EF7">
        <w:rPr>
          <w:rFonts w:ascii="Times New Roman" w:hAnsi="Times New Roman" w:cs="Times New Roman"/>
          <w:b/>
          <w:sz w:val="24"/>
          <w:szCs w:val="24"/>
        </w:rPr>
        <w:t>итика</w:t>
      </w:r>
    </w:p>
    <w:p w:rsidR="008915BE" w:rsidRDefault="005607D6" w:rsidP="0089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</w:p>
    <w:p w:rsidR="008915BE" w:rsidRDefault="008915BE" w:rsidP="008915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5BE" w:rsidRPr="008915BE" w:rsidRDefault="008915BE" w:rsidP="008915BE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915BE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8915BE" w:rsidRPr="008915BE" w:rsidRDefault="008915BE" w:rsidP="008915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5BE">
        <w:rPr>
          <w:rFonts w:ascii="Times New Roman" w:hAnsi="Times New Roman" w:cs="Times New Roman"/>
          <w:sz w:val="24"/>
          <w:szCs w:val="24"/>
        </w:rPr>
        <w:t xml:space="preserve"> Настоящая антикоррупционная политика (далее – Политик</w:t>
      </w:r>
      <w:r w:rsidR="009A1EF7">
        <w:rPr>
          <w:rFonts w:ascii="Times New Roman" w:hAnsi="Times New Roman" w:cs="Times New Roman"/>
          <w:sz w:val="24"/>
          <w:szCs w:val="24"/>
        </w:rPr>
        <w:t>а) является базовым документом М</w:t>
      </w:r>
      <w:r w:rsidRPr="008915BE">
        <w:rPr>
          <w:rFonts w:ascii="Times New Roman" w:hAnsi="Times New Roman" w:cs="Times New Roman"/>
          <w:sz w:val="24"/>
          <w:szCs w:val="24"/>
        </w:rPr>
        <w:t>униципального бюджетного учреждени</w:t>
      </w:r>
      <w:r w:rsidR="005024B5">
        <w:rPr>
          <w:rFonts w:ascii="Times New Roman" w:hAnsi="Times New Roman" w:cs="Times New Roman"/>
          <w:sz w:val="24"/>
          <w:szCs w:val="24"/>
        </w:rPr>
        <w:t xml:space="preserve">я </w:t>
      </w:r>
      <w:r w:rsidR="005308CF">
        <w:rPr>
          <w:rFonts w:ascii="Times New Roman" w:hAnsi="Times New Roman" w:cs="Times New Roman"/>
          <w:sz w:val="24"/>
          <w:szCs w:val="24"/>
        </w:rPr>
        <w:t xml:space="preserve"> </w:t>
      </w:r>
      <w:r w:rsidR="005024B5">
        <w:rPr>
          <w:rFonts w:ascii="Times New Roman" w:hAnsi="Times New Roman" w:cs="Times New Roman"/>
          <w:sz w:val="24"/>
          <w:szCs w:val="24"/>
        </w:rPr>
        <w:t>«</w:t>
      </w:r>
      <w:r w:rsidR="005308CF">
        <w:rPr>
          <w:rFonts w:ascii="Times New Roman" w:hAnsi="Times New Roman" w:cs="Times New Roman"/>
          <w:sz w:val="24"/>
          <w:szCs w:val="24"/>
        </w:rPr>
        <w:t>С</w:t>
      </w:r>
      <w:r w:rsidR="005024B5">
        <w:rPr>
          <w:rFonts w:ascii="Times New Roman" w:hAnsi="Times New Roman" w:cs="Times New Roman"/>
          <w:sz w:val="24"/>
          <w:szCs w:val="24"/>
        </w:rPr>
        <w:t>портивная школа</w:t>
      </w:r>
      <w:r w:rsidR="005308CF">
        <w:rPr>
          <w:rFonts w:ascii="Times New Roman" w:hAnsi="Times New Roman" w:cs="Times New Roman"/>
          <w:sz w:val="24"/>
          <w:szCs w:val="24"/>
        </w:rPr>
        <w:t xml:space="preserve"> города Черногорска</w:t>
      </w:r>
      <w:r w:rsidR="005024B5">
        <w:rPr>
          <w:rFonts w:ascii="Times New Roman" w:hAnsi="Times New Roman" w:cs="Times New Roman"/>
          <w:sz w:val="24"/>
          <w:szCs w:val="24"/>
        </w:rPr>
        <w:t>»</w:t>
      </w:r>
      <w:r w:rsidRPr="008915BE">
        <w:rPr>
          <w:rFonts w:ascii="Times New Roman" w:hAnsi="Times New Roman" w:cs="Times New Roman"/>
          <w:sz w:val="24"/>
          <w:szCs w:val="24"/>
        </w:rPr>
        <w:t xml:space="preserve"> (далее – Учреждение), определяющим ключевые принципы и требования, направленные на предотвращение коррупции и соблюдение норм применяемого антикоррупционного законодательства Учреждения, работниками и </w:t>
      </w:r>
      <w:r w:rsidR="007D709B">
        <w:rPr>
          <w:rFonts w:ascii="Times New Roman" w:hAnsi="Times New Roman" w:cs="Times New Roman"/>
          <w:sz w:val="24"/>
          <w:szCs w:val="24"/>
        </w:rPr>
        <w:t>иными</w:t>
      </w:r>
      <w:r w:rsidRPr="008915BE">
        <w:rPr>
          <w:rFonts w:ascii="Times New Roman" w:hAnsi="Times New Roman" w:cs="Times New Roman"/>
          <w:sz w:val="24"/>
          <w:szCs w:val="24"/>
        </w:rPr>
        <w:t xml:space="preserve"> лицами, которые могут действовать от имени Учреждения.</w:t>
      </w:r>
    </w:p>
    <w:p w:rsidR="008915BE" w:rsidRPr="008915BE" w:rsidRDefault="008915BE" w:rsidP="008915BE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8915BE">
        <w:rPr>
          <w:rFonts w:ascii="Times New Roman" w:hAnsi="Times New Roman" w:cs="Times New Roman"/>
          <w:sz w:val="24"/>
          <w:szCs w:val="24"/>
        </w:rPr>
        <w:t>Политика разработана в соответствии со следующими нормативными документами:</w:t>
      </w:r>
    </w:p>
    <w:p w:rsidR="008915BE" w:rsidRPr="008915BE" w:rsidRDefault="008915BE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5BE">
        <w:rPr>
          <w:rFonts w:ascii="Times New Roman" w:hAnsi="Times New Roman" w:cs="Times New Roman"/>
          <w:sz w:val="24"/>
          <w:szCs w:val="24"/>
        </w:rPr>
        <w:t>Гражданским кодексом Российской Федерации (часть первая) от 30.11.1994 №51-ФЗ;</w:t>
      </w:r>
    </w:p>
    <w:p w:rsidR="00993253" w:rsidRDefault="008915BE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Уголовным кодексом Российской Федерации от 13.06.1996 №63-ФЗ;</w:t>
      </w:r>
    </w:p>
    <w:p w:rsidR="008915BE" w:rsidRDefault="00993253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Трудовым кодексом Российской Федерации от 30.12.2001 №197-ФЗ;</w:t>
      </w:r>
    </w:p>
    <w:p w:rsidR="00993253" w:rsidRDefault="00993253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29.12.2012 №273-ФЗ «Об образовании в Российской Федерации»;</w:t>
      </w:r>
    </w:p>
    <w:p w:rsidR="00993253" w:rsidRDefault="00993253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Федеральным законом от 25.12.2008 №273-ФЗ «О противодействии коррупции»;</w:t>
      </w:r>
    </w:p>
    <w:p w:rsidR="00993253" w:rsidRDefault="00993253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Нормативными правовыми актами Республики Хакасия;</w:t>
      </w:r>
    </w:p>
    <w:p w:rsidR="00993253" w:rsidRDefault="00993253" w:rsidP="008915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Локальными нормативными актами Учреждения</w:t>
      </w:r>
      <w:r w:rsidR="007D709B">
        <w:rPr>
          <w:rFonts w:ascii="Times New Roman" w:hAnsi="Times New Roman" w:cs="Times New Roman"/>
          <w:sz w:val="24"/>
          <w:szCs w:val="24"/>
        </w:rPr>
        <w:t>.</w:t>
      </w:r>
    </w:p>
    <w:p w:rsidR="007D709B" w:rsidRDefault="007D709B" w:rsidP="007D70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3253" w:rsidRDefault="00993253" w:rsidP="00993253">
      <w:pPr>
        <w:pStyle w:val="a3"/>
        <w:numPr>
          <w:ilvl w:val="0"/>
          <w:numId w:val="1"/>
        </w:numPr>
        <w:spacing w:after="0" w:line="240" w:lineRule="auto"/>
        <w:ind w:left="709" w:hanging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Цели и задачи внедрения антикоррупционной политики Учреждения</w:t>
      </w:r>
    </w:p>
    <w:p w:rsidR="00993253" w:rsidRDefault="00993253" w:rsidP="004423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Политика отражает приверженность Учреждения и ее руководства высоким этическим стандартам организации образовательной деятельности для совершенствования корпоративной культуры, следования лучшим практикам корпоративного управления и поддержания деловой репутации Учреждения на должном уровне.</w:t>
      </w:r>
    </w:p>
    <w:p w:rsidR="0044231D" w:rsidRDefault="0044231D" w:rsidP="0044231D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Учреждение ставит перед собой цели:</w:t>
      </w:r>
    </w:p>
    <w:p w:rsidR="0044231D" w:rsidRDefault="0044231D" w:rsidP="001E08B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минимизировать риск вовлечения работников независимо от занимаемой должности в коррупционную деятельность;</w:t>
      </w:r>
    </w:p>
    <w:p w:rsidR="0044231D" w:rsidRDefault="00A014E8" w:rsidP="0044231D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сформировать у работников и иных лиц единообразное понимание Политики;</w:t>
      </w:r>
    </w:p>
    <w:p w:rsidR="0080588B" w:rsidRDefault="0080588B" w:rsidP="001E08B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обобщить и разъяснить основные требования антикоррупционного законодательства, которые могут применяться к Учреждению и работникам;</w:t>
      </w:r>
    </w:p>
    <w:p w:rsidR="0080588B" w:rsidRDefault="0080588B" w:rsidP="001E08B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установить обязанность работников Учреждения знать и соблюдать принципы и требования настоящей Политики, ключевые нормы применимого антикоррупционного законодательства, а также адекватные процедуры по предотвращению коррупции;</w:t>
      </w:r>
    </w:p>
    <w:p w:rsidR="0080588B" w:rsidRDefault="0080588B" w:rsidP="001E08BE">
      <w:pPr>
        <w:pStyle w:val="a3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обобщать и разъяснять основные требования антикоррупционного законодательства, которые могут применяться в отношении Учреждения.</w:t>
      </w:r>
    </w:p>
    <w:p w:rsidR="007D709B" w:rsidRDefault="007D709B" w:rsidP="007D709B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0588B" w:rsidRDefault="0080588B" w:rsidP="0080588B">
      <w:pPr>
        <w:pStyle w:val="a3"/>
        <w:numPr>
          <w:ilvl w:val="0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антикоррупционной политике Учреждения используются следующие понятия и определения</w:t>
      </w:r>
    </w:p>
    <w:p w:rsidR="0080588B" w:rsidRDefault="0080588B" w:rsidP="008058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Коррупция – злоупотребление должностным положением, дача взятки, получение взятки, злоупотребление полномочиями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</w:t>
      </w:r>
      <w:r w:rsidR="001E08BE">
        <w:rPr>
          <w:rFonts w:ascii="Times New Roman" w:hAnsi="Times New Roman" w:cs="Times New Roman"/>
          <w:sz w:val="24"/>
          <w:szCs w:val="24"/>
        </w:rPr>
        <w:t xml:space="preserve">имущественного характера, иных имущественных прав для себя или третьих лиц, либо незаконное предоставление такой выгоды указанному лицу другими физическими </w:t>
      </w:r>
      <w:r w:rsidR="001E08BE">
        <w:rPr>
          <w:rFonts w:ascii="Times New Roman" w:hAnsi="Times New Roman" w:cs="Times New Roman"/>
          <w:sz w:val="24"/>
          <w:szCs w:val="24"/>
        </w:rPr>
        <w:lastRenderedPageBreak/>
        <w:t>лицами.</w:t>
      </w:r>
      <w:proofErr w:type="gramEnd"/>
      <w:r w:rsidR="001E08BE">
        <w:rPr>
          <w:rFonts w:ascii="Times New Roman" w:hAnsi="Times New Roman" w:cs="Times New Roman"/>
          <w:sz w:val="24"/>
          <w:szCs w:val="24"/>
        </w:rPr>
        <w:t xml:space="preserve"> Коррупцией также является совершение перечисленных деяний от имени или в интересах юридического лица.</w:t>
      </w:r>
    </w:p>
    <w:p w:rsidR="001E08BE" w:rsidRDefault="001E08BE" w:rsidP="0080588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Противодействие коррупции – деятельность федеральных органов государственной власти, органов государственной власти субъектов РФ, органов местного самоуправления, институтов гражданского общества, организаций и физических лиц пределах их полномочий:</w:t>
      </w:r>
    </w:p>
    <w:p w:rsidR="001E08BE" w:rsidRDefault="001E08BE" w:rsidP="001E08B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предупреждению коррупции, в т. ч. по выявлению и последующему устранению причин коррупции (Профилактика коррупции);</w:t>
      </w:r>
    </w:p>
    <w:p w:rsidR="001E08BE" w:rsidRDefault="001E08BE" w:rsidP="001E08B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выявлению, предупреждению, пресечению, раскрытию и расследованию коррупционных правонарушений (борьба с коррупцией);</w:t>
      </w:r>
    </w:p>
    <w:p w:rsidR="001E08BE" w:rsidRDefault="001E08BE" w:rsidP="001E08BE">
      <w:pPr>
        <w:pStyle w:val="a3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минимизации и (или) ликвидации последствий коррупционных правонарушений.</w:t>
      </w:r>
    </w:p>
    <w:p w:rsidR="001E08BE" w:rsidRDefault="00C04BF8" w:rsidP="00C04B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Взятка – получение должностным лицом лично или через посредника денег, ценных бумаг, иного имущества либо в виде незаконного оказания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полномочия должностного лица, либо если оно в силу должностного положения может способствовать таким действиям (бездействию), а равно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общее покровительство или попустительство по службе.</w:t>
      </w:r>
    </w:p>
    <w:p w:rsidR="00C04BF8" w:rsidRDefault="00C04BF8" w:rsidP="00C04B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Конфликт интересов педагогического работника – ситуация, при которой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учащегося, родителей (законных представителей) несовершеннолетних учащихся.</w:t>
      </w:r>
      <w:proofErr w:type="gramEnd"/>
    </w:p>
    <w:p w:rsidR="00C04BF8" w:rsidRDefault="00C04BF8" w:rsidP="00C04B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Личная заинтересованность работника Учреждения – заинтересованность работника Учреждения, связанная с возможностью получения работником</w:t>
      </w:r>
      <w:r w:rsidR="006804B5">
        <w:rPr>
          <w:rFonts w:ascii="Times New Roman" w:hAnsi="Times New Roman" w:cs="Times New Roman"/>
          <w:sz w:val="24"/>
          <w:szCs w:val="24"/>
        </w:rPr>
        <w:t xml:space="preserve"> Учреждения при исполнении должностных обязанностей доходов в виде денег, ценностей, иного имущества или услуг имущественного характера, иных имущественных прав для себя или для  третьих лиц.</w:t>
      </w:r>
    </w:p>
    <w:p w:rsidR="006804B5" w:rsidRDefault="006804B5" w:rsidP="00C04BF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Контрагент – одна из сторон договора в гражданско-правовых отношениях.</w:t>
      </w:r>
    </w:p>
    <w:p w:rsidR="007D709B" w:rsidRDefault="007D709B" w:rsidP="007D7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554B4" w:rsidRDefault="00B554B4" w:rsidP="00B554B4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Основные принципы </w:t>
      </w:r>
      <w:r w:rsidR="009A1EF7">
        <w:rPr>
          <w:rFonts w:ascii="Times New Roman" w:hAnsi="Times New Roman" w:cs="Times New Roman"/>
          <w:b/>
          <w:sz w:val="24"/>
          <w:szCs w:val="24"/>
        </w:rPr>
        <w:t>антикоррупционной деятельности У</w:t>
      </w:r>
      <w:r>
        <w:rPr>
          <w:rFonts w:ascii="Times New Roman" w:hAnsi="Times New Roman" w:cs="Times New Roman"/>
          <w:b/>
          <w:sz w:val="24"/>
          <w:szCs w:val="24"/>
        </w:rPr>
        <w:t>чреждения</w:t>
      </w:r>
    </w:p>
    <w:p w:rsidR="00B554B4" w:rsidRDefault="00B554B4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соответствия антикоррупционной деятельности Учреждения действующему законодательству и общепринятым принципам права. Соответствие реализуемых антикоррупционных мероприятий Конституции РФ, заключенным Российской Федерацией международным договорам, законодательству РФ и иным нормативным правовым актам, </w:t>
      </w:r>
      <w:r w:rsidR="008110D7">
        <w:rPr>
          <w:rFonts w:ascii="Times New Roman" w:hAnsi="Times New Roman" w:cs="Times New Roman"/>
          <w:sz w:val="24"/>
          <w:szCs w:val="24"/>
        </w:rPr>
        <w:t>применимым к Учреждению.</w:t>
      </w:r>
    </w:p>
    <w:p w:rsidR="008110D7" w:rsidRDefault="008110D7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личного примера руководства. Ключевая роль руководства Учреждения в формировании культуры нетерпимости к коррупции и в создании внутриорганизационной системы предупреждения и противодействия коррупции.</w:t>
      </w:r>
    </w:p>
    <w:p w:rsidR="008110D7" w:rsidRDefault="008110D7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вовлеченности работников. Информированность работников Учреждения о положениях антикоррупционного законодательства и их активное участие в формировании и реализации антикоррупционных стандартов и процедур.</w:t>
      </w:r>
    </w:p>
    <w:p w:rsidR="008110D7" w:rsidRDefault="008110D7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Принцип соразмерности антикоррупционных процедур риску коррупции. Разработка и выполнение комплекса мероприятий, позволяющих снизить вероятность вовлечения Учреждения, ее руководителей и работников в коррупционную деятельность, осуществляется с учетом существующих в деятельности Учреждения коррупционных рисков.</w:t>
      </w:r>
    </w:p>
    <w:p w:rsidR="008110D7" w:rsidRDefault="008110D7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эффективности антикоррупционных процедур. Применение в Учреждении таких антикоррупционных мероприятий, которые имеют низкую стоимость, обеспечивают простоту реализации 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приносят значимый результат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8110D7" w:rsidRDefault="008110D7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ответственности и неотвратимости наказания. Неотвратимость наказания для работников Учреждения вне зависимости от занимаемой должности, стажа работы и иных условий в случае совершения ими коррупционных правонарушений в связи с </w:t>
      </w:r>
      <w:r>
        <w:rPr>
          <w:rFonts w:ascii="Times New Roman" w:hAnsi="Times New Roman" w:cs="Times New Roman"/>
          <w:sz w:val="24"/>
          <w:szCs w:val="24"/>
        </w:rPr>
        <w:lastRenderedPageBreak/>
        <w:t>исполнением трудовых обязанностей, а также персональная ответственность руководства Учреждения за реализацию внутри</w:t>
      </w:r>
      <w:r w:rsidR="00406CD8">
        <w:rPr>
          <w:rFonts w:ascii="Times New Roman" w:hAnsi="Times New Roman" w:cs="Times New Roman"/>
          <w:sz w:val="24"/>
          <w:szCs w:val="24"/>
        </w:rPr>
        <w:t>организационной</w:t>
      </w:r>
      <w:r>
        <w:rPr>
          <w:rFonts w:ascii="Times New Roman" w:hAnsi="Times New Roman" w:cs="Times New Roman"/>
          <w:sz w:val="24"/>
          <w:szCs w:val="24"/>
        </w:rPr>
        <w:t xml:space="preserve"> политики.</w:t>
      </w:r>
    </w:p>
    <w:p w:rsidR="00406CD8" w:rsidRDefault="00406CD8" w:rsidP="00B554B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Принцип постоянного контроля и регулярного мониторинга. Регулярное осуществление мониторинга эффективности внедренных антикоррупционных стандартов и процедур, а также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их исполнением.</w:t>
      </w:r>
    </w:p>
    <w:p w:rsidR="007D709B" w:rsidRDefault="007D709B" w:rsidP="007D709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4BB" w:rsidRDefault="00E814BB" w:rsidP="00E814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Область применения антикоррупционной политики и круг лиц, попадающих под ее действие</w:t>
      </w:r>
    </w:p>
    <w:p w:rsidR="00E814BB" w:rsidRDefault="00E814BB" w:rsidP="00E814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В круг лиц, попадающих под действие Политики, входят работники Учреждения, состоящие с ней в трудовых отношениях вне зависимости от занимаемой должности и выполняемых функций. Политика может закреплять случаи и условия, при которых ее действие распространяется и на других лиц, например, физических и (или) юридических лиц, с которыми Учреждение вступает в иные договорные отношения. При этом необходимо учитывать, что эти случаи, условия и обязательства также должны быть закреплены в договорах, заключаемых Учреждением с контрагентами.</w:t>
      </w:r>
    </w:p>
    <w:p w:rsidR="007D709B" w:rsidRDefault="007D709B" w:rsidP="00E814BB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E814BB" w:rsidRDefault="00E814BB" w:rsidP="00E814BB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Обязанности работников Учреждения, связанные с предупреждением и противодействием коррупции</w:t>
      </w:r>
    </w:p>
    <w:p w:rsidR="00E814BB" w:rsidRDefault="00E814BB" w:rsidP="00E814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Работникам необходимо воздерживаться от совершения и (или) участия в совершении коррупционных правонарушений в интересах или от имени Учреждения.</w:t>
      </w:r>
    </w:p>
    <w:p w:rsidR="00B100D8" w:rsidRDefault="00B100D8" w:rsidP="00E814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Учреждения.</w:t>
      </w:r>
    </w:p>
    <w:p w:rsidR="00B100D8" w:rsidRDefault="00B100D8" w:rsidP="00E814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Учреждения о случаях склонения работника к совершению коррупционных правонарушений.</w:t>
      </w:r>
    </w:p>
    <w:p w:rsidR="00B100D8" w:rsidRDefault="00B100D8" w:rsidP="00E814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Незамедлительно информировать директора Учреждения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лицами.</w:t>
      </w:r>
    </w:p>
    <w:p w:rsidR="00B100D8" w:rsidRDefault="00B100D8" w:rsidP="00E814B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Сообщить директору Учреждения или иному ответственному лицу о возможности возникновения либо возникшем у работника конфликте интересов.</w:t>
      </w:r>
    </w:p>
    <w:p w:rsidR="005F3D30" w:rsidRDefault="005F3D30" w:rsidP="005F3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B100D8" w:rsidRDefault="00B100D8" w:rsidP="00B100D8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Перечень реализуемых Учреждением антикоррупционных мероприятий, стандартов и процедур и порядок их выполнения (применения) </w:t>
      </w:r>
    </w:p>
    <w:p w:rsidR="00B100D8" w:rsidRDefault="00B100D8" w:rsidP="00B100D8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Нормативное обеспечение, закрепление стандартов поведения и декларация намерений предполагает:</w:t>
      </w:r>
    </w:p>
    <w:p w:rsidR="00B100D8" w:rsidRDefault="00B100D8" w:rsidP="00B100D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принятие Кодекса профессиональной этики педагогических и административных работников;</w:t>
      </w:r>
    </w:p>
    <w:p w:rsidR="00B100D8" w:rsidRDefault="00B100D8" w:rsidP="00B100D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разработку и внедрение локального акта – Положение о комиссии</w:t>
      </w:r>
      <w:r w:rsidR="001000B2">
        <w:rPr>
          <w:rFonts w:ascii="Times New Roman" w:hAnsi="Times New Roman" w:cs="Times New Roman"/>
          <w:sz w:val="24"/>
          <w:szCs w:val="24"/>
        </w:rPr>
        <w:t xml:space="preserve"> по урегулированию споров между участниками образовательных отношений;</w:t>
      </w:r>
    </w:p>
    <w:p w:rsidR="001000B2" w:rsidRDefault="001000B2" w:rsidP="00B100D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в договоры, связанные с хозяйственной деятельностью Учреждения, стандартной антикоррупционной оговорки;</w:t>
      </w:r>
    </w:p>
    <w:p w:rsidR="001000B2" w:rsidRDefault="001000B2" w:rsidP="00B100D8">
      <w:pPr>
        <w:pStyle w:val="a3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введение антикоррупционных положений в трудовые договоры работников.</w:t>
      </w:r>
    </w:p>
    <w:p w:rsidR="001000B2" w:rsidRDefault="001000B2" w:rsidP="001000B2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и введение специальных антикоррупционных процедур включает:</w:t>
      </w:r>
    </w:p>
    <w:p w:rsidR="001000B2" w:rsidRDefault="001000B2" w:rsidP="00100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информирование работниками </w:t>
      </w:r>
      <w:r w:rsidRPr="005F3D30">
        <w:rPr>
          <w:rFonts w:ascii="Times New Roman" w:hAnsi="Times New Roman" w:cs="Times New Roman"/>
          <w:sz w:val="24"/>
          <w:szCs w:val="24"/>
        </w:rPr>
        <w:t xml:space="preserve">директора </w:t>
      </w:r>
      <w:r>
        <w:rPr>
          <w:rFonts w:ascii="Times New Roman" w:hAnsi="Times New Roman" w:cs="Times New Roman"/>
          <w:sz w:val="24"/>
          <w:szCs w:val="24"/>
        </w:rPr>
        <w:t>о случаях склонения их к совершению коррупционных нарушений и порядка рассмотрения таких сообщений, включая создание доступных каналов передачи обозначенной информации (механизмов обратной связи, телефона доверия и т.п.);</w:t>
      </w:r>
    </w:p>
    <w:p w:rsidR="001000B2" w:rsidRDefault="001000B2" w:rsidP="00100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информирование директора о ставшей известной работнику информации о случаях совершения коррупционных правонарушений другими работниками, контрагентами Учреждения или иными лицами и порядка рассмотрения таких сообщений, включая создание доступных каналов передачи обозначенной информации (механизмов «обратной связи», телефона доверия и т.п.);</w:t>
      </w:r>
      <w:proofErr w:type="gramEnd"/>
    </w:p>
    <w:p w:rsidR="001000B2" w:rsidRDefault="001000B2" w:rsidP="00100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работниками директора о возникновении конфликта интересов и порядка урегулирования выявленного конфликта интересов;</w:t>
      </w:r>
    </w:p>
    <w:p w:rsidR="001000B2" w:rsidRDefault="001000B2" w:rsidP="00100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защиту работников, сообщивших о коррупционных правонарушениях в де</w:t>
      </w:r>
      <w:r w:rsidR="00722FEB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тельности Учреждения, от формальных и неформальных санкций;</w:t>
      </w:r>
    </w:p>
    <w:p w:rsidR="00722FEB" w:rsidRDefault="00722FEB" w:rsidP="001000B2">
      <w:pPr>
        <w:pStyle w:val="a3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периодическую оценку коррупционных рисков в целях выявления сфер деятельности Учреждения, наиболее подверженных таким рискам, и разработки соответствующих антикоррупционных мер.</w:t>
      </w:r>
    </w:p>
    <w:p w:rsidR="00722FEB" w:rsidRDefault="00722FEB" w:rsidP="00722FE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Обучение информирование работников:</w:t>
      </w:r>
    </w:p>
    <w:p w:rsidR="00722FEB" w:rsidRDefault="005F3D30" w:rsidP="00722F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722FEB">
        <w:rPr>
          <w:rFonts w:ascii="Times New Roman" w:hAnsi="Times New Roman" w:cs="Times New Roman"/>
          <w:sz w:val="24"/>
          <w:szCs w:val="24"/>
        </w:rPr>
        <w:t>жегодное ознакомление работников под подпись с нормативными документами, регламентирующими вопросы предупреждения и противодействия коррупции в Учреждении;</w:t>
      </w:r>
    </w:p>
    <w:p w:rsidR="00722FEB" w:rsidRDefault="00722FEB" w:rsidP="00722F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обучающих мероприятий по вопросам профилактики и противодействия коррупции;</w:t>
      </w:r>
    </w:p>
    <w:p w:rsidR="00722FEB" w:rsidRDefault="00722FEB" w:rsidP="00722FEB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организацию индивидуального консультирования работников по вопросам применения (соблюдения) антикоррупционных стандартов и процедур.</w:t>
      </w:r>
    </w:p>
    <w:p w:rsidR="00722FEB" w:rsidRDefault="00722FEB" w:rsidP="00722FE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соответствия системы внутреннего контроля и аудита Учреждения требованиям антикоррупционной политики и осуществление регулярного контроля:</w:t>
      </w:r>
    </w:p>
    <w:p w:rsidR="00722FEB" w:rsidRDefault="00722FEB" w:rsidP="00722FEB">
      <w:pPr>
        <w:pStyle w:val="a3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соблюдения внутренних процедур;</w:t>
      </w:r>
    </w:p>
    <w:p w:rsidR="00722FEB" w:rsidRDefault="00722FEB" w:rsidP="00722FEB">
      <w:pPr>
        <w:pStyle w:val="a3"/>
        <w:numPr>
          <w:ilvl w:val="0"/>
          <w:numId w:val="8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экономической обоснованности расходов в сферах с высоким коррупционным риском: благотворительные пожертвования.</w:t>
      </w:r>
    </w:p>
    <w:p w:rsidR="00722FEB" w:rsidRDefault="00722FEB" w:rsidP="00722FEB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Привлечение экспертов с целью:</w:t>
      </w:r>
    </w:p>
    <w:p w:rsidR="00722FEB" w:rsidRDefault="00722FEB" w:rsidP="00722F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периодического проведения внешнего аудита;</w:t>
      </w:r>
    </w:p>
    <w:p w:rsidR="00722FEB" w:rsidRDefault="00122D24" w:rsidP="00722FEB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привлечения внешних независимых экспертов при осуществлении хозяйственной деятельности Учреждения и организации антикоррупционных мер.</w:t>
      </w:r>
    </w:p>
    <w:p w:rsidR="00122D24" w:rsidRDefault="00122D24" w:rsidP="00122D24">
      <w:pPr>
        <w:pStyle w:val="a3"/>
        <w:numPr>
          <w:ilvl w:val="1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Оценку результатов проводимой антикоррупционной работы и распространение отчетных материалов</w:t>
      </w:r>
      <w:r w:rsidR="009346FA">
        <w:rPr>
          <w:rFonts w:ascii="Times New Roman" w:hAnsi="Times New Roman" w:cs="Times New Roman"/>
          <w:sz w:val="24"/>
          <w:szCs w:val="24"/>
        </w:rPr>
        <w:t>, включающую:</w:t>
      </w:r>
    </w:p>
    <w:p w:rsidR="009346FA" w:rsidRDefault="009346FA" w:rsidP="009346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регулярной оценки результатов работы по противодействию коррупции;</w:t>
      </w:r>
    </w:p>
    <w:p w:rsidR="009346FA" w:rsidRDefault="009346FA" w:rsidP="009346FA">
      <w:pPr>
        <w:pStyle w:val="a3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подготовку и распространение отчетных материалов о проводимой работе и достигнутых результатах в сфере противодействия коррупции.</w:t>
      </w:r>
    </w:p>
    <w:p w:rsidR="009346FA" w:rsidRDefault="009346FA" w:rsidP="009346FA">
      <w:pPr>
        <w:pStyle w:val="a3"/>
        <w:numPr>
          <w:ilvl w:val="1"/>
          <w:numId w:val="1"/>
        </w:numPr>
        <w:spacing w:after="0" w:line="240" w:lineRule="auto"/>
        <w:ind w:hanging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Формирование и функционирование комиссии по урегулированию споров.</w:t>
      </w:r>
    </w:p>
    <w:p w:rsidR="005F3D30" w:rsidRDefault="005F3D30" w:rsidP="005F3D30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46FA" w:rsidRDefault="009346FA" w:rsidP="009346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Ответственность работников за несоблюдение требований антикоррупционной политики</w:t>
      </w:r>
    </w:p>
    <w:p w:rsidR="009346FA" w:rsidRDefault="009346FA" w:rsidP="009346FA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Возникает в соответствии с нормами трудового, административного и уголовного права.</w:t>
      </w:r>
    </w:p>
    <w:p w:rsidR="009346FA" w:rsidRDefault="009346FA" w:rsidP="009346FA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Обращение родителей</w:t>
      </w:r>
      <w:r w:rsidR="005F3D30">
        <w:rPr>
          <w:rFonts w:ascii="Times New Roman" w:hAnsi="Times New Roman" w:cs="Times New Roman"/>
          <w:sz w:val="24"/>
          <w:szCs w:val="24"/>
        </w:rPr>
        <w:t xml:space="preserve"> (законных представителей) несовершеннолетних учащихся </w:t>
      </w:r>
      <w:r>
        <w:rPr>
          <w:rFonts w:ascii="Times New Roman" w:hAnsi="Times New Roman" w:cs="Times New Roman"/>
          <w:sz w:val="24"/>
          <w:szCs w:val="24"/>
        </w:rPr>
        <w:t xml:space="preserve"> в комиссию по урегулированию споров в части конфликта интересов может стать основанием для внутреннего расследования.</w:t>
      </w:r>
    </w:p>
    <w:p w:rsidR="009346FA" w:rsidRDefault="009346FA" w:rsidP="009346FA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каждому разумно обоснованному подозрению или установленному факту коррупции будут инициироваться расследования в рамках компетенции административных работников Учреждения.</w:t>
      </w:r>
    </w:p>
    <w:p w:rsidR="009346FA" w:rsidRDefault="009346FA" w:rsidP="009346FA">
      <w:pPr>
        <w:pStyle w:val="a3"/>
        <w:numPr>
          <w:ilvl w:val="1"/>
          <w:numId w:val="1"/>
        </w:numPr>
        <w:spacing w:after="0" w:line="240" w:lineRule="auto"/>
        <w:ind w:left="0" w:hanging="1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Лица, виновные в нарушении требований настоящей Политики, могут быть привлечены к дисциплинарной, административной, гражданско-правовой или уголовной ответственности по инициативе Учреждения, правоохранительных органов или иных лиц в порядке и по основаниям, предусмотренным законодательством Российской Федерации.</w:t>
      </w:r>
    </w:p>
    <w:p w:rsidR="005F3D30" w:rsidRDefault="005F3D30" w:rsidP="005F3D30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46FA" w:rsidRDefault="009346FA" w:rsidP="009346FA">
      <w:pPr>
        <w:pStyle w:val="a3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Порядок пересмотра и внесения изменений в антикоррупционную политику Учреждения</w:t>
      </w:r>
    </w:p>
    <w:p w:rsidR="009346FA" w:rsidRPr="009346FA" w:rsidRDefault="009346FA" w:rsidP="009346F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При выявлении недостаточно эффективных положений настоящей Политики или связанных с ней процессов Учреждения, либо при изменении требований применимого законодательства </w:t>
      </w:r>
      <w:r w:rsidR="005F3D30">
        <w:rPr>
          <w:rFonts w:ascii="Times New Roman" w:hAnsi="Times New Roman" w:cs="Times New Roman"/>
          <w:sz w:val="24"/>
          <w:szCs w:val="24"/>
        </w:rPr>
        <w:t xml:space="preserve">директор </w:t>
      </w:r>
      <w:r>
        <w:rPr>
          <w:rFonts w:ascii="Times New Roman" w:hAnsi="Times New Roman" w:cs="Times New Roman"/>
          <w:sz w:val="24"/>
          <w:szCs w:val="24"/>
        </w:rPr>
        <w:t>Учреждения организует разработку и реализацию плана действий по актуализации настоящей Политики.</w:t>
      </w:r>
    </w:p>
    <w:sectPr w:rsidR="009346FA" w:rsidRPr="009346FA" w:rsidSect="005F3D30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78A"/>
    <w:multiLevelType w:val="hybridMultilevel"/>
    <w:tmpl w:val="ABFA1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91B18"/>
    <w:multiLevelType w:val="hybridMultilevel"/>
    <w:tmpl w:val="262CB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BF63E9"/>
    <w:multiLevelType w:val="multilevel"/>
    <w:tmpl w:val="B1720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303F1DED"/>
    <w:multiLevelType w:val="hybridMultilevel"/>
    <w:tmpl w:val="9C6C42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C01B1A"/>
    <w:multiLevelType w:val="hybridMultilevel"/>
    <w:tmpl w:val="C7523A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921"/>
    <w:multiLevelType w:val="hybridMultilevel"/>
    <w:tmpl w:val="C3D43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EF492E"/>
    <w:multiLevelType w:val="hybridMultilevel"/>
    <w:tmpl w:val="3E662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823FFC"/>
    <w:multiLevelType w:val="hybridMultilevel"/>
    <w:tmpl w:val="E668C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CE013F9"/>
    <w:multiLevelType w:val="hybridMultilevel"/>
    <w:tmpl w:val="F4A2B4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9932F0"/>
    <w:multiLevelType w:val="hybridMultilevel"/>
    <w:tmpl w:val="B4FCAD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8"/>
  </w:num>
  <w:num w:numId="6">
    <w:abstractNumId w:val="9"/>
  </w:num>
  <w:num w:numId="7">
    <w:abstractNumId w:val="3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C2C4D"/>
    <w:rsid w:val="00042581"/>
    <w:rsid w:val="001000B2"/>
    <w:rsid w:val="00122D24"/>
    <w:rsid w:val="001E08BE"/>
    <w:rsid w:val="00367AE5"/>
    <w:rsid w:val="003C23E5"/>
    <w:rsid w:val="00406CD8"/>
    <w:rsid w:val="0044231D"/>
    <w:rsid w:val="005024B5"/>
    <w:rsid w:val="00530760"/>
    <w:rsid w:val="005308CF"/>
    <w:rsid w:val="005607D6"/>
    <w:rsid w:val="00581A00"/>
    <w:rsid w:val="005F3D30"/>
    <w:rsid w:val="006804B5"/>
    <w:rsid w:val="00722FEB"/>
    <w:rsid w:val="007D709B"/>
    <w:rsid w:val="0080588B"/>
    <w:rsid w:val="008110D7"/>
    <w:rsid w:val="008915BE"/>
    <w:rsid w:val="009346FA"/>
    <w:rsid w:val="00993253"/>
    <w:rsid w:val="009A1EF7"/>
    <w:rsid w:val="00A014E8"/>
    <w:rsid w:val="00B100D8"/>
    <w:rsid w:val="00B554B4"/>
    <w:rsid w:val="00BD5A7B"/>
    <w:rsid w:val="00C04BF8"/>
    <w:rsid w:val="00C57F63"/>
    <w:rsid w:val="00CC1AA3"/>
    <w:rsid w:val="00E519BD"/>
    <w:rsid w:val="00E814BB"/>
    <w:rsid w:val="00EC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7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E"/>
    <w:pPr>
      <w:ind w:left="720"/>
      <w:contextualSpacing/>
    </w:pPr>
  </w:style>
  <w:style w:type="table" w:styleId="a4">
    <w:name w:val="Table Grid"/>
    <w:basedOn w:val="a1"/>
    <w:uiPriority w:val="59"/>
    <w:rsid w:val="005308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15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1908</Words>
  <Characters>10876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Пользователь</cp:lastModifiedBy>
  <cp:revision>19</cp:revision>
  <cp:lastPrinted>2016-11-24T09:12:00Z</cp:lastPrinted>
  <dcterms:created xsi:type="dcterms:W3CDTF">2015-11-23T16:14:00Z</dcterms:created>
  <dcterms:modified xsi:type="dcterms:W3CDTF">2021-06-28T01:59:00Z</dcterms:modified>
</cp:coreProperties>
</file>